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AF5C" w14:textId="50BA9EFB" w:rsidR="00F32297" w:rsidRDefault="001D0041">
      <w:pPr>
        <w:rPr>
          <w:lang w:val="en-US"/>
        </w:rPr>
      </w:pPr>
      <w:r>
        <w:rPr>
          <w:lang w:val="en-US"/>
        </w:rPr>
        <w:t>Minutes of the Community Council meeting held on Wednesday 19</w:t>
      </w:r>
      <w:r w:rsidRPr="001D0041">
        <w:rPr>
          <w:vertAlign w:val="superscript"/>
          <w:lang w:val="en-US"/>
        </w:rPr>
        <w:t>th</w:t>
      </w:r>
      <w:r>
        <w:rPr>
          <w:lang w:val="en-US"/>
        </w:rPr>
        <w:t xml:space="preserve"> October 2022 in the village hall.</w:t>
      </w:r>
    </w:p>
    <w:p w14:paraId="07978591" w14:textId="041B02E2" w:rsidR="001D0041" w:rsidRDefault="001D0041">
      <w:pPr>
        <w:rPr>
          <w:lang w:val="en-US"/>
        </w:rPr>
      </w:pPr>
      <w:r>
        <w:rPr>
          <w:lang w:val="en-US"/>
        </w:rPr>
        <w:t xml:space="preserve">Present, Cllr’s Gwyneth Davies, </w:t>
      </w:r>
      <w:r w:rsidR="00F27C50">
        <w:rPr>
          <w:lang w:val="en-US"/>
        </w:rPr>
        <w:t xml:space="preserve">Clare Rooke, </w:t>
      </w:r>
      <w:r w:rsidR="004F20DF">
        <w:rPr>
          <w:lang w:val="en-US"/>
        </w:rPr>
        <w:t xml:space="preserve">Amanda Williams, Matthew Sims, Christian Pateman, Sheena Duller, </w:t>
      </w:r>
      <w:r w:rsidR="0060427F">
        <w:rPr>
          <w:lang w:val="en-US"/>
        </w:rPr>
        <w:t>Ifan Jones Evans,</w:t>
      </w:r>
    </w:p>
    <w:p w14:paraId="0CD4D7D8" w14:textId="675E8CEB" w:rsidR="0060427F" w:rsidRDefault="0060427F">
      <w:pPr>
        <w:rPr>
          <w:lang w:val="en-US"/>
        </w:rPr>
      </w:pPr>
      <w:r>
        <w:rPr>
          <w:lang w:val="en-US"/>
        </w:rPr>
        <w:t>Also present was Councillor Wyn Evans.</w:t>
      </w:r>
    </w:p>
    <w:p w14:paraId="0A2FF0B4" w14:textId="14AD40B0" w:rsidR="0060427F" w:rsidRDefault="0060427F">
      <w:pPr>
        <w:rPr>
          <w:lang w:val="en-US"/>
        </w:rPr>
      </w:pPr>
      <w:r>
        <w:rPr>
          <w:lang w:val="en-US"/>
        </w:rPr>
        <w:t>Apologies were received from Cllr Alan Wilkinson.</w:t>
      </w:r>
    </w:p>
    <w:p w14:paraId="54261B73" w14:textId="2722823E" w:rsidR="0083014F" w:rsidRDefault="00204E14">
      <w:pPr>
        <w:rPr>
          <w:lang w:val="en-US"/>
        </w:rPr>
      </w:pPr>
      <w:r>
        <w:rPr>
          <w:lang w:val="en-US"/>
        </w:rPr>
        <w:t>Minutes of the previous meeting were agreed to be a true record, proposed by Cllr Sheena Duller and se</w:t>
      </w:r>
      <w:r w:rsidR="0083014F">
        <w:rPr>
          <w:lang w:val="en-US"/>
        </w:rPr>
        <w:t>conded by Cllr Clare Rooke.</w:t>
      </w:r>
    </w:p>
    <w:p w14:paraId="6C9012F7" w14:textId="0CD136D5" w:rsidR="0083014F" w:rsidRDefault="0083014F">
      <w:pPr>
        <w:rPr>
          <w:b/>
          <w:bCs/>
          <w:lang w:val="en-US"/>
        </w:rPr>
      </w:pPr>
      <w:r w:rsidRPr="0083014F">
        <w:rPr>
          <w:b/>
          <w:bCs/>
          <w:lang w:val="en-US"/>
        </w:rPr>
        <w:t>Matters Arising</w:t>
      </w:r>
    </w:p>
    <w:p w14:paraId="6B0F172C" w14:textId="51217BCF" w:rsidR="0083014F" w:rsidRDefault="0083014F">
      <w:pPr>
        <w:rPr>
          <w:lang w:val="en-US"/>
        </w:rPr>
      </w:pPr>
      <w:r>
        <w:rPr>
          <w:b/>
          <w:bCs/>
          <w:lang w:val="en-US"/>
        </w:rPr>
        <w:t xml:space="preserve">Village Signs, </w:t>
      </w:r>
      <w:r w:rsidR="003D4290">
        <w:rPr>
          <w:lang w:val="en-US"/>
        </w:rPr>
        <w:t>T</w:t>
      </w:r>
      <w:r>
        <w:rPr>
          <w:lang w:val="en-US"/>
        </w:rPr>
        <w:t xml:space="preserve">he clerk reported that he had heard no more </w:t>
      </w:r>
      <w:r w:rsidR="00DB45E1">
        <w:rPr>
          <w:lang w:val="en-US"/>
        </w:rPr>
        <w:t xml:space="preserve">about the new village signs for Pontrhydygroes and Ysbyty Ystwyth. </w:t>
      </w:r>
    </w:p>
    <w:p w14:paraId="74C10BFC" w14:textId="64969ACF" w:rsidR="00463BBD" w:rsidRDefault="00461748">
      <w:pPr>
        <w:rPr>
          <w:lang w:val="en-US"/>
        </w:rPr>
      </w:pPr>
      <w:r w:rsidRPr="00461748">
        <w:rPr>
          <w:b/>
          <w:bCs/>
          <w:lang w:val="en-US"/>
        </w:rPr>
        <w:t>Annual Audit,</w:t>
      </w:r>
      <w:r>
        <w:rPr>
          <w:b/>
          <w:bCs/>
          <w:lang w:val="en-US"/>
        </w:rPr>
        <w:t xml:space="preserve"> </w:t>
      </w:r>
      <w:r w:rsidR="00DC40CA">
        <w:rPr>
          <w:lang w:val="en-US"/>
        </w:rPr>
        <w:t>The cler</w:t>
      </w:r>
      <w:r w:rsidR="00F67A75">
        <w:rPr>
          <w:lang w:val="en-US"/>
        </w:rPr>
        <w:t xml:space="preserve">k reported that he been in touch wit Audit Wales </w:t>
      </w:r>
      <w:r w:rsidR="006D0125">
        <w:rPr>
          <w:lang w:val="en-US"/>
        </w:rPr>
        <w:t>about the annual audit for 2021-22,</w:t>
      </w:r>
      <w:r w:rsidR="00F67188">
        <w:rPr>
          <w:lang w:val="en-US"/>
        </w:rPr>
        <w:t xml:space="preserve"> </w:t>
      </w:r>
      <w:r w:rsidR="003672EB">
        <w:rPr>
          <w:lang w:val="en-US"/>
        </w:rPr>
        <w:t xml:space="preserve">gave contact details and was told that someone would call. Still no response. Clerk will try once more </w:t>
      </w:r>
      <w:r w:rsidR="00983A5E">
        <w:rPr>
          <w:lang w:val="en-US"/>
        </w:rPr>
        <w:t>and wil</w:t>
      </w:r>
      <w:r w:rsidR="000B58CD">
        <w:rPr>
          <w:lang w:val="en-US"/>
        </w:rPr>
        <w:t xml:space="preserve">l </w:t>
      </w:r>
      <w:r w:rsidR="00983A5E">
        <w:rPr>
          <w:lang w:val="en-US"/>
        </w:rPr>
        <w:t xml:space="preserve">also contact One Voice Wales for </w:t>
      </w:r>
      <w:r w:rsidR="000B58CD">
        <w:rPr>
          <w:lang w:val="en-US"/>
        </w:rPr>
        <w:t>advice</w:t>
      </w:r>
      <w:r w:rsidR="00983A5E">
        <w:rPr>
          <w:lang w:val="en-US"/>
        </w:rPr>
        <w:t>.</w:t>
      </w:r>
    </w:p>
    <w:p w14:paraId="125EA0E1" w14:textId="0D720E63" w:rsidR="000B58CD" w:rsidRDefault="000B58CD">
      <w:pPr>
        <w:rPr>
          <w:lang w:val="en-US"/>
        </w:rPr>
      </w:pPr>
      <w:r w:rsidRPr="000B58CD">
        <w:rPr>
          <w:b/>
          <w:bCs/>
          <w:lang w:val="en-US"/>
        </w:rPr>
        <w:t>Bottle Banks,</w:t>
      </w:r>
      <w:r>
        <w:rPr>
          <w:b/>
          <w:bCs/>
          <w:lang w:val="en-US"/>
        </w:rPr>
        <w:t xml:space="preserve"> </w:t>
      </w:r>
      <w:r w:rsidR="007445F0">
        <w:rPr>
          <w:lang w:val="en-US"/>
        </w:rPr>
        <w:t>T</w:t>
      </w:r>
      <w:r>
        <w:rPr>
          <w:lang w:val="en-US"/>
        </w:rPr>
        <w:t xml:space="preserve">he clerk has asked for the bottle banks in the village hall car park to be removed. </w:t>
      </w:r>
      <w:r w:rsidR="008C6AB8">
        <w:rPr>
          <w:lang w:val="en-US"/>
        </w:rPr>
        <w:t>Ceredigion will put signage on the bins informing public</w:t>
      </w:r>
      <w:r w:rsidR="001D51D9">
        <w:rPr>
          <w:lang w:val="en-US"/>
        </w:rPr>
        <w:t xml:space="preserve"> that the bins will be removed within one month of the signage being placed.</w:t>
      </w:r>
    </w:p>
    <w:p w14:paraId="4F94427C" w14:textId="0A2A7427" w:rsidR="001D51D9" w:rsidRDefault="00841C0B">
      <w:pPr>
        <w:rPr>
          <w:lang w:val="en-US"/>
        </w:rPr>
      </w:pPr>
      <w:r w:rsidRPr="00841C0B">
        <w:rPr>
          <w:b/>
          <w:bCs/>
          <w:lang w:val="en-US"/>
        </w:rPr>
        <w:t>War Memorial,</w:t>
      </w:r>
      <w:r>
        <w:rPr>
          <w:b/>
          <w:bCs/>
          <w:lang w:val="en-US"/>
        </w:rPr>
        <w:t xml:space="preserve"> </w:t>
      </w:r>
      <w:r w:rsidR="007445F0">
        <w:rPr>
          <w:lang w:val="en-US"/>
        </w:rPr>
        <w:t xml:space="preserve">The clerk </w:t>
      </w:r>
      <w:r w:rsidR="00CD1486">
        <w:rPr>
          <w:lang w:val="en-US"/>
        </w:rPr>
        <w:t xml:space="preserve">reported that </w:t>
      </w:r>
      <w:r w:rsidR="00C9787B">
        <w:rPr>
          <w:lang w:val="en-US"/>
        </w:rPr>
        <w:t xml:space="preserve">the contractor, Kieron Evans </w:t>
      </w:r>
      <w:r w:rsidR="006A3F41">
        <w:rPr>
          <w:lang w:val="en-US"/>
        </w:rPr>
        <w:t xml:space="preserve">is happy </w:t>
      </w:r>
      <w:r w:rsidR="007F2115">
        <w:rPr>
          <w:lang w:val="en-US"/>
        </w:rPr>
        <w:t xml:space="preserve">to carry out the work </w:t>
      </w:r>
      <w:r w:rsidR="0062708E">
        <w:rPr>
          <w:lang w:val="en-US"/>
        </w:rPr>
        <w:t>on the War Memorial, but it will have to wait until</w:t>
      </w:r>
      <w:r w:rsidR="00013C07">
        <w:rPr>
          <w:lang w:val="en-US"/>
        </w:rPr>
        <w:t xml:space="preserve"> the new year as he is busy.</w:t>
      </w:r>
    </w:p>
    <w:p w14:paraId="13B339A1" w14:textId="62FBB485" w:rsidR="00013C07" w:rsidRDefault="00013C07">
      <w:pPr>
        <w:rPr>
          <w:lang w:val="en-US"/>
        </w:rPr>
      </w:pPr>
      <w:r w:rsidRPr="008001B2">
        <w:rPr>
          <w:b/>
          <w:bCs/>
          <w:lang w:val="en-US"/>
        </w:rPr>
        <w:t>Defibrillators,</w:t>
      </w:r>
      <w:r>
        <w:rPr>
          <w:lang w:val="en-US"/>
        </w:rPr>
        <w:t xml:space="preserve"> </w:t>
      </w:r>
      <w:r w:rsidR="002E0164">
        <w:rPr>
          <w:lang w:val="en-US"/>
        </w:rPr>
        <w:t>T</w:t>
      </w:r>
      <w:r>
        <w:rPr>
          <w:lang w:val="en-US"/>
        </w:rPr>
        <w:t xml:space="preserve">he clerk has received a quote for </w:t>
      </w:r>
      <w:r w:rsidR="00C26A59">
        <w:rPr>
          <w:lang w:val="en-US"/>
        </w:rPr>
        <w:t xml:space="preserve">2 new </w:t>
      </w:r>
      <w:r>
        <w:rPr>
          <w:lang w:val="en-US"/>
        </w:rPr>
        <w:t xml:space="preserve">defibrillators </w:t>
      </w:r>
      <w:r w:rsidR="00C26A59">
        <w:rPr>
          <w:lang w:val="en-US"/>
        </w:rPr>
        <w:t xml:space="preserve">to be placed in New Row </w:t>
      </w:r>
      <w:r w:rsidR="00236B31">
        <w:rPr>
          <w:lang w:val="en-US"/>
        </w:rPr>
        <w:t>and</w:t>
      </w:r>
      <w:r w:rsidR="00C26A59">
        <w:rPr>
          <w:lang w:val="en-US"/>
        </w:rPr>
        <w:t xml:space="preserve"> Penrodyn area of Pontrhydygroes. </w:t>
      </w:r>
      <w:r w:rsidR="00236B31">
        <w:rPr>
          <w:lang w:val="en-US"/>
        </w:rPr>
        <w:t>Councillors agreed to go ahead with the purchase</w:t>
      </w:r>
      <w:r w:rsidR="00C16DCF">
        <w:rPr>
          <w:lang w:val="en-US"/>
        </w:rPr>
        <w:t xml:space="preserve">. It was proposed that another defibrillator be purchased in 2024 </w:t>
      </w:r>
      <w:r w:rsidR="00C633DF">
        <w:rPr>
          <w:lang w:val="en-US"/>
        </w:rPr>
        <w:t>and sited in Ysbyty Ystwyth.</w:t>
      </w:r>
    </w:p>
    <w:p w14:paraId="686BA3B7" w14:textId="01116573" w:rsidR="00C633DF" w:rsidRDefault="002261CD">
      <w:pPr>
        <w:rPr>
          <w:lang w:val="en-US"/>
        </w:rPr>
      </w:pPr>
      <w:r w:rsidRPr="008001B2">
        <w:rPr>
          <w:b/>
          <w:bCs/>
          <w:lang w:val="en-US"/>
        </w:rPr>
        <w:t xml:space="preserve">Planning Application </w:t>
      </w:r>
      <w:proofErr w:type="spellStart"/>
      <w:r w:rsidRPr="008001B2">
        <w:rPr>
          <w:b/>
          <w:bCs/>
          <w:lang w:val="en-US"/>
        </w:rPr>
        <w:t>Pantffynnon</w:t>
      </w:r>
      <w:proofErr w:type="spellEnd"/>
      <w:r w:rsidRPr="008001B2">
        <w:rPr>
          <w:b/>
          <w:bCs/>
          <w:lang w:val="en-US"/>
        </w:rPr>
        <w:t xml:space="preserve"> </w:t>
      </w:r>
      <w:r w:rsidR="008001B2" w:rsidRPr="008001B2">
        <w:rPr>
          <w:b/>
          <w:bCs/>
          <w:lang w:val="en-US"/>
        </w:rPr>
        <w:t>Isaf,</w:t>
      </w:r>
      <w:r w:rsidR="008001B2">
        <w:rPr>
          <w:lang w:val="en-US"/>
        </w:rPr>
        <w:t xml:space="preserve"> Cllr Ifan Jones Evans and Amanda Williams declared an interest</w:t>
      </w:r>
      <w:r w:rsidR="00263DB6">
        <w:rPr>
          <w:lang w:val="en-US"/>
        </w:rPr>
        <w:t xml:space="preserve">, </w:t>
      </w:r>
      <w:r w:rsidR="0014673C">
        <w:rPr>
          <w:lang w:val="en-US"/>
        </w:rPr>
        <w:t>both were asked by the clerk to leave the room whilst the matter in question was being discussed</w:t>
      </w:r>
      <w:r w:rsidR="008001B2">
        <w:rPr>
          <w:lang w:val="en-US"/>
        </w:rPr>
        <w:t>.</w:t>
      </w:r>
      <w:r w:rsidR="002E0164">
        <w:rPr>
          <w:lang w:val="en-US"/>
        </w:rPr>
        <w:t xml:space="preserve"> Cllr Wyn Evans reported that he </w:t>
      </w:r>
      <w:r w:rsidR="004070D9">
        <w:rPr>
          <w:lang w:val="en-US"/>
        </w:rPr>
        <w:t xml:space="preserve">was in the planning meeting where this application was discussed. The decision was to hold a </w:t>
      </w:r>
      <w:r w:rsidR="000E0DA0">
        <w:rPr>
          <w:lang w:val="en-US"/>
        </w:rPr>
        <w:t>site meeting attended by the planning committee. Cllr Evans will be in attendance and will report back.</w:t>
      </w:r>
    </w:p>
    <w:p w14:paraId="22FB9DE6" w14:textId="561C3142" w:rsidR="00553E11" w:rsidRDefault="00553E11">
      <w:pPr>
        <w:rPr>
          <w:lang w:val="en-US"/>
        </w:rPr>
      </w:pPr>
      <w:r>
        <w:rPr>
          <w:lang w:val="en-US"/>
        </w:rPr>
        <w:t xml:space="preserve">Summer of Fun, The summer of fun activities have now finished, the events were a success with good attendance. It was decided to hold a Halloween disco </w:t>
      </w:r>
      <w:r w:rsidR="00F0396B">
        <w:rPr>
          <w:lang w:val="en-US"/>
        </w:rPr>
        <w:t>on the 30</w:t>
      </w:r>
      <w:r w:rsidR="00F0396B" w:rsidRPr="00F0396B">
        <w:rPr>
          <w:vertAlign w:val="superscript"/>
          <w:lang w:val="en-US"/>
        </w:rPr>
        <w:t>th</w:t>
      </w:r>
      <w:r w:rsidR="00F0396B">
        <w:rPr>
          <w:lang w:val="en-US"/>
        </w:rPr>
        <w:t xml:space="preserve"> October as a thank you to all that attended.</w:t>
      </w:r>
    </w:p>
    <w:p w14:paraId="5AEDD610" w14:textId="77777777" w:rsidR="00553E11" w:rsidRDefault="00553E11">
      <w:pPr>
        <w:rPr>
          <w:lang w:val="en-US"/>
        </w:rPr>
      </w:pPr>
    </w:p>
    <w:p w14:paraId="5C4E389A" w14:textId="77777777" w:rsidR="00553E11" w:rsidRDefault="00553E11">
      <w:pPr>
        <w:rPr>
          <w:lang w:val="en-US"/>
        </w:rPr>
      </w:pPr>
    </w:p>
    <w:p w14:paraId="4E08379A" w14:textId="77777777" w:rsidR="00553E11" w:rsidRDefault="00553E11">
      <w:pPr>
        <w:rPr>
          <w:lang w:val="en-US"/>
        </w:rPr>
      </w:pPr>
    </w:p>
    <w:p w14:paraId="2DF51058" w14:textId="77777777" w:rsidR="00553E11" w:rsidRDefault="00553E11">
      <w:pPr>
        <w:rPr>
          <w:lang w:val="en-US"/>
        </w:rPr>
      </w:pPr>
    </w:p>
    <w:p w14:paraId="40288ECA" w14:textId="77777777" w:rsidR="00553E11" w:rsidRDefault="00553E11">
      <w:pPr>
        <w:rPr>
          <w:lang w:val="en-US"/>
        </w:rPr>
      </w:pPr>
    </w:p>
    <w:p w14:paraId="6A6504B7" w14:textId="2C35AAF7" w:rsidR="00F77726" w:rsidRPr="007445F0" w:rsidRDefault="00AC1E7C">
      <w:pPr>
        <w:rPr>
          <w:lang w:val="en-US"/>
        </w:rPr>
      </w:pPr>
      <w:r>
        <w:rPr>
          <w:lang w:val="en-US"/>
        </w:rPr>
        <w:t>Financial Report, the clerk reported that there was £6</w:t>
      </w:r>
      <w:r w:rsidR="00A8142F">
        <w:rPr>
          <w:lang w:val="en-US"/>
        </w:rPr>
        <w:t xml:space="preserve">591.64 in the current account and £2480.66 in the reserve account. Grant money for the summer of fun has been received and </w:t>
      </w:r>
      <w:r w:rsidR="00970253">
        <w:rPr>
          <w:lang w:val="en-US"/>
        </w:rPr>
        <w:t>payments have been made.</w:t>
      </w:r>
    </w:p>
    <w:tbl>
      <w:tblPr>
        <w:tblStyle w:val="TableGrid"/>
        <w:tblW w:w="0" w:type="auto"/>
        <w:tblLook w:val="04A0" w:firstRow="1" w:lastRow="0" w:firstColumn="1" w:lastColumn="0" w:noHBand="0" w:noVBand="1"/>
      </w:tblPr>
      <w:tblGrid>
        <w:gridCol w:w="1271"/>
        <w:gridCol w:w="1276"/>
        <w:gridCol w:w="1377"/>
        <w:gridCol w:w="1559"/>
        <w:gridCol w:w="1603"/>
        <w:gridCol w:w="1559"/>
      </w:tblGrid>
      <w:tr w:rsidR="00D5321D" w14:paraId="083A362B" w14:textId="0CD79678" w:rsidTr="00A70EC9">
        <w:tc>
          <w:tcPr>
            <w:tcW w:w="1271" w:type="dxa"/>
          </w:tcPr>
          <w:p w14:paraId="6181D46B" w14:textId="77777777" w:rsidR="00D5321D" w:rsidRDefault="00D5321D">
            <w:pPr>
              <w:rPr>
                <w:b/>
                <w:bCs/>
                <w:lang w:val="en-US"/>
              </w:rPr>
            </w:pPr>
          </w:p>
          <w:p w14:paraId="352D979C" w14:textId="4CBF09A0" w:rsidR="00D5321D" w:rsidRPr="00A40A30" w:rsidRDefault="00D5321D">
            <w:pPr>
              <w:rPr>
                <w:b/>
                <w:bCs/>
                <w:lang w:val="en-US"/>
              </w:rPr>
            </w:pPr>
          </w:p>
        </w:tc>
        <w:tc>
          <w:tcPr>
            <w:tcW w:w="1276" w:type="dxa"/>
          </w:tcPr>
          <w:p w14:paraId="311DFA8A" w14:textId="5C32BC6C" w:rsidR="00D5321D" w:rsidRPr="00A40A30" w:rsidRDefault="00D5321D">
            <w:pPr>
              <w:rPr>
                <w:b/>
                <w:bCs/>
                <w:lang w:val="en-US"/>
              </w:rPr>
            </w:pPr>
            <w:r w:rsidRPr="00A40A30">
              <w:rPr>
                <w:b/>
                <w:bCs/>
                <w:lang w:val="en-US"/>
              </w:rPr>
              <w:t>Cheque Number</w:t>
            </w:r>
          </w:p>
        </w:tc>
        <w:tc>
          <w:tcPr>
            <w:tcW w:w="1377" w:type="dxa"/>
          </w:tcPr>
          <w:p w14:paraId="662142D1" w14:textId="7B925B79" w:rsidR="00D5321D" w:rsidRPr="00A40A30" w:rsidRDefault="00D5321D">
            <w:pPr>
              <w:rPr>
                <w:b/>
                <w:bCs/>
                <w:lang w:val="en-US"/>
              </w:rPr>
            </w:pPr>
            <w:r>
              <w:rPr>
                <w:b/>
                <w:bCs/>
                <w:lang w:val="en-US"/>
              </w:rPr>
              <w:t>Income</w:t>
            </w:r>
          </w:p>
        </w:tc>
        <w:tc>
          <w:tcPr>
            <w:tcW w:w="1559" w:type="dxa"/>
          </w:tcPr>
          <w:p w14:paraId="250D3F18" w14:textId="027974E7" w:rsidR="00D5321D" w:rsidRPr="00A40A30" w:rsidRDefault="00D5321D">
            <w:pPr>
              <w:rPr>
                <w:b/>
                <w:bCs/>
                <w:lang w:val="en-US"/>
              </w:rPr>
            </w:pPr>
            <w:r w:rsidRPr="00A40A30">
              <w:rPr>
                <w:b/>
                <w:bCs/>
                <w:lang w:val="en-US"/>
              </w:rPr>
              <w:t>Amount</w:t>
            </w:r>
          </w:p>
        </w:tc>
        <w:tc>
          <w:tcPr>
            <w:tcW w:w="1603" w:type="dxa"/>
          </w:tcPr>
          <w:p w14:paraId="52E21A4D" w14:textId="5AD61B11" w:rsidR="00D5321D" w:rsidRPr="00A40A30" w:rsidRDefault="00D5321D">
            <w:pPr>
              <w:rPr>
                <w:b/>
                <w:bCs/>
                <w:lang w:val="en-US"/>
              </w:rPr>
            </w:pPr>
            <w:r>
              <w:rPr>
                <w:b/>
                <w:bCs/>
                <w:lang w:val="en-US"/>
              </w:rPr>
              <w:t>Expenditure</w:t>
            </w:r>
          </w:p>
        </w:tc>
        <w:tc>
          <w:tcPr>
            <w:tcW w:w="1559" w:type="dxa"/>
          </w:tcPr>
          <w:p w14:paraId="45B41F0F" w14:textId="13E5AD18" w:rsidR="00D5321D" w:rsidRPr="00A40A30" w:rsidRDefault="00D5321D">
            <w:pPr>
              <w:rPr>
                <w:b/>
                <w:bCs/>
                <w:lang w:val="en-US"/>
              </w:rPr>
            </w:pPr>
            <w:r>
              <w:rPr>
                <w:b/>
                <w:bCs/>
                <w:lang w:val="en-US"/>
              </w:rPr>
              <w:t>Amount</w:t>
            </w:r>
          </w:p>
        </w:tc>
      </w:tr>
      <w:tr w:rsidR="00D5321D" w14:paraId="65362365" w14:textId="0AFF970A" w:rsidTr="00A70EC9">
        <w:tc>
          <w:tcPr>
            <w:tcW w:w="1271" w:type="dxa"/>
          </w:tcPr>
          <w:p w14:paraId="5978FED4" w14:textId="0BF854E7" w:rsidR="00D5321D" w:rsidRPr="00F02BCF" w:rsidRDefault="00D5321D">
            <w:pPr>
              <w:rPr>
                <w:lang w:val="en-US"/>
              </w:rPr>
            </w:pPr>
            <w:r w:rsidRPr="00F02BCF">
              <w:rPr>
                <w:lang w:val="en-US"/>
              </w:rPr>
              <w:t>July 15</w:t>
            </w:r>
            <w:r w:rsidRPr="00F02BCF">
              <w:rPr>
                <w:vertAlign w:val="superscript"/>
                <w:lang w:val="en-US"/>
              </w:rPr>
              <w:t>th</w:t>
            </w:r>
          </w:p>
        </w:tc>
        <w:tc>
          <w:tcPr>
            <w:tcW w:w="1276" w:type="dxa"/>
          </w:tcPr>
          <w:p w14:paraId="11D4ED8D" w14:textId="77777777" w:rsidR="00D5321D" w:rsidRPr="00F02BCF" w:rsidRDefault="00D5321D">
            <w:pPr>
              <w:rPr>
                <w:lang w:val="en-US"/>
              </w:rPr>
            </w:pPr>
          </w:p>
        </w:tc>
        <w:tc>
          <w:tcPr>
            <w:tcW w:w="1377" w:type="dxa"/>
          </w:tcPr>
          <w:p w14:paraId="30A9E83B" w14:textId="014E6C9D" w:rsidR="00D5321D" w:rsidRPr="00F02BCF" w:rsidRDefault="00D5321D">
            <w:pPr>
              <w:rPr>
                <w:lang w:val="en-US"/>
              </w:rPr>
            </w:pPr>
            <w:r w:rsidRPr="00F02BCF">
              <w:rPr>
                <w:lang w:val="en-US"/>
              </w:rPr>
              <w:t>Summer of Fun Grant</w:t>
            </w:r>
          </w:p>
        </w:tc>
        <w:tc>
          <w:tcPr>
            <w:tcW w:w="1559" w:type="dxa"/>
          </w:tcPr>
          <w:p w14:paraId="013EE725" w14:textId="452AFC98" w:rsidR="00D5321D" w:rsidRPr="00F02BCF" w:rsidRDefault="00D5321D">
            <w:pPr>
              <w:rPr>
                <w:lang w:val="en-US"/>
              </w:rPr>
            </w:pPr>
            <w:r w:rsidRPr="00F02BCF">
              <w:rPr>
                <w:lang w:val="en-US"/>
              </w:rPr>
              <w:t>£1520.00</w:t>
            </w:r>
          </w:p>
        </w:tc>
        <w:tc>
          <w:tcPr>
            <w:tcW w:w="1603" w:type="dxa"/>
          </w:tcPr>
          <w:p w14:paraId="3F29CEDC" w14:textId="77777777" w:rsidR="00D5321D" w:rsidRPr="00F02BCF" w:rsidRDefault="00D5321D">
            <w:pPr>
              <w:rPr>
                <w:lang w:val="en-US"/>
              </w:rPr>
            </w:pPr>
          </w:p>
        </w:tc>
        <w:tc>
          <w:tcPr>
            <w:tcW w:w="1559" w:type="dxa"/>
          </w:tcPr>
          <w:p w14:paraId="0A520666" w14:textId="77777777" w:rsidR="00D5321D" w:rsidRPr="00F02BCF" w:rsidRDefault="00D5321D">
            <w:pPr>
              <w:rPr>
                <w:lang w:val="en-US"/>
              </w:rPr>
            </w:pPr>
          </w:p>
        </w:tc>
      </w:tr>
      <w:tr w:rsidR="00D5321D" w14:paraId="3E65C769" w14:textId="72D54C75" w:rsidTr="00A70EC9">
        <w:tc>
          <w:tcPr>
            <w:tcW w:w="1271" w:type="dxa"/>
          </w:tcPr>
          <w:p w14:paraId="0733A5C4" w14:textId="3F42070A" w:rsidR="00D5321D" w:rsidRPr="00F02BCF" w:rsidRDefault="00D5321D">
            <w:pPr>
              <w:rPr>
                <w:lang w:val="en-US"/>
              </w:rPr>
            </w:pPr>
            <w:r>
              <w:rPr>
                <w:lang w:val="en-US"/>
              </w:rPr>
              <w:t>29</w:t>
            </w:r>
            <w:r w:rsidRPr="00342614">
              <w:rPr>
                <w:vertAlign w:val="superscript"/>
                <w:lang w:val="en-US"/>
              </w:rPr>
              <w:t>th</w:t>
            </w:r>
            <w:r>
              <w:rPr>
                <w:lang w:val="en-US"/>
              </w:rPr>
              <w:t xml:space="preserve"> July</w:t>
            </w:r>
          </w:p>
        </w:tc>
        <w:tc>
          <w:tcPr>
            <w:tcW w:w="1276" w:type="dxa"/>
          </w:tcPr>
          <w:p w14:paraId="636B0028" w14:textId="77777777" w:rsidR="00D5321D" w:rsidRPr="00F02BCF" w:rsidRDefault="00D5321D">
            <w:pPr>
              <w:rPr>
                <w:lang w:val="en-US"/>
              </w:rPr>
            </w:pPr>
          </w:p>
        </w:tc>
        <w:tc>
          <w:tcPr>
            <w:tcW w:w="1377" w:type="dxa"/>
          </w:tcPr>
          <w:p w14:paraId="1AF1E1F7" w14:textId="7800F46A" w:rsidR="00D5321D" w:rsidRPr="00F02BCF" w:rsidRDefault="00D5321D">
            <w:pPr>
              <w:rPr>
                <w:lang w:val="en-US"/>
              </w:rPr>
            </w:pPr>
            <w:r>
              <w:rPr>
                <w:lang w:val="en-US"/>
              </w:rPr>
              <w:t>Ceredigion Precept</w:t>
            </w:r>
          </w:p>
        </w:tc>
        <w:tc>
          <w:tcPr>
            <w:tcW w:w="1559" w:type="dxa"/>
          </w:tcPr>
          <w:p w14:paraId="778B8477" w14:textId="4953F988" w:rsidR="00D5321D" w:rsidRPr="00F02BCF" w:rsidRDefault="00D5321D">
            <w:pPr>
              <w:rPr>
                <w:lang w:val="en-US"/>
              </w:rPr>
            </w:pPr>
            <w:r>
              <w:rPr>
                <w:lang w:val="en-US"/>
              </w:rPr>
              <w:t>£1000.00</w:t>
            </w:r>
          </w:p>
        </w:tc>
        <w:tc>
          <w:tcPr>
            <w:tcW w:w="1603" w:type="dxa"/>
          </w:tcPr>
          <w:p w14:paraId="6803BC87" w14:textId="77777777" w:rsidR="00D5321D" w:rsidRDefault="00D5321D">
            <w:pPr>
              <w:rPr>
                <w:lang w:val="en-US"/>
              </w:rPr>
            </w:pPr>
          </w:p>
        </w:tc>
        <w:tc>
          <w:tcPr>
            <w:tcW w:w="1559" w:type="dxa"/>
          </w:tcPr>
          <w:p w14:paraId="7BE314BE" w14:textId="77777777" w:rsidR="00D5321D" w:rsidRDefault="00D5321D">
            <w:pPr>
              <w:rPr>
                <w:lang w:val="en-US"/>
              </w:rPr>
            </w:pPr>
          </w:p>
        </w:tc>
      </w:tr>
      <w:tr w:rsidR="00D5321D" w14:paraId="3FACBED5" w14:textId="118A539A" w:rsidTr="00A70EC9">
        <w:tc>
          <w:tcPr>
            <w:tcW w:w="1271" w:type="dxa"/>
          </w:tcPr>
          <w:p w14:paraId="121085BE" w14:textId="12D7389E" w:rsidR="00D5321D" w:rsidRDefault="00D5321D">
            <w:pPr>
              <w:rPr>
                <w:lang w:val="en-US"/>
              </w:rPr>
            </w:pPr>
            <w:r>
              <w:rPr>
                <w:lang w:val="en-US"/>
              </w:rPr>
              <w:t>Sept 1</w:t>
            </w:r>
            <w:r w:rsidRPr="000B0483">
              <w:rPr>
                <w:vertAlign w:val="superscript"/>
                <w:lang w:val="en-US"/>
              </w:rPr>
              <w:t>st</w:t>
            </w:r>
          </w:p>
        </w:tc>
        <w:tc>
          <w:tcPr>
            <w:tcW w:w="1276" w:type="dxa"/>
          </w:tcPr>
          <w:p w14:paraId="1EE78B70" w14:textId="0A0854B8" w:rsidR="00D5321D" w:rsidRPr="00F02BCF" w:rsidRDefault="00D5321D">
            <w:pPr>
              <w:rPr>
                <w:lang w:val="en-US"/>
              </w:rPr>
            </w:pPr>
            <w:r>
              <w:rPr>
                <w:lang w:val="en-US"/>
              </w:rPr>
              <w:t>100803</w:t>
            </w:r>
          </w:p>
        </w:tc>
        <w:tc>
          <w:tcPr>
            <w:tcW w:w="1377" w:type="dxa"/>
          </w:tcPr>
          <w:p w14:paraId="33DD111E" w14:textId="77777777" w:rsidR="00D5321D" w:rsidRDefault="00D5321D">
            <w:pPr>
              <w:rPr>
                <w:lang w:val="en-US"/>
              </w:rPr>
            </w:pPr>
          </w:p>
        </w:tc>
        <w:tc>
          <w:tcPr>
            <w:tcW w:w="1559" w:type="dxa"/>
          </w:tcPr>
          <w:p w14:paraId="20B0F4D1" w14:textId="77777777" w:rsidR="00D5321D" w:rsidRDefault="00D5321D">
            <w:pPr>
              <w:rPr>
                <w:lang w:val="en-US"/>
              </w:rPr>
            </w:pPr>
          </w:p>
        </w:tc>
        <w:tc>
          <w:tcPr>
            <w:tcW w:w="1603" w:type="dxa"/>
          </w:tcPr>
          <w:p w14:paraId="26E58EA8" w14:textId="77777777" w:rsidR="00D5321D" w:rsidRDefault="00E266C3">
            <w:pPr>
              <w:rPr>
                <w:lang w:val="en-US"/>
              </w:rPr>
            </w:pPr>
            <w:r>
              <w:rPr>
                <w:lang w:val="en-US"/>
              </w:rPr>
              <w:t>Clare Ro</w:t>
            </w:r>
            <w:r w:rsidR="00126DF0">
              <w:rPr>
                <w:lang w:val="en-US"/>
              </w:rPr>
              <w:t>o</w:t>
            </w:r>
            <w:r>
              <w:rPr>
                <w:lang w:val="en-US"/>
              </w:rPr>
              <w:t>ke</w:t>
            </w:r>
          </w:p>
          <w:p w14:paraId="70665677" w14:textId="0DDB3A67" w:rsidR="00813E0B" w:rsidRDefault="00813E0B">
            <w:pPr>
              <w:rPr>
                <w:lang w:val="en-US"/>
              </w:rPr>
            </w:pPr>
            <w:r>
              <w:rPr>
                <w:lang w:val="en-US"/>
              </w:rPr>
              <w:t>SoF</w:t>
            </w:r>
          </w:p>
        </w:tc>
        <w:tc>
          <w:tcPr>
            <w:tcW w:w="1559" w:type="dxa"/>
          </w:tcPr>
          <w:p w14:paraId="02B5F252" w14:textId="0820F078" w:rsidR="00D5321D" w:rsidRDefault="00D5321D">
            <w:pPr>
              <w:rPr>
                <w:lang w:val="en-US"/>
              </w:rPr>
            </w:pPr>
            <w:r>
              <w:rPr>
                <w:lang w:val="en-US"/>
              </w:rPr>
              <w:t>106.50</w:t>
            </w:r>
          </w:p>
        </w:tc>
      </w:tr>
      <w:tr w:rsidR="00D5321D" w14:paraId="4E0C3AEE" w14:textId="4483A542" w:rsidTr="00A70EC9">
        <w:tc>
          <w:tcPr>
            <w:tcW w:w="1271" w:type="dxa"/>
          </w:tcPr>
          <w:p w14:paraId="3462CA4F" w14:textId="52C51C1B" w:rsidR="00D5321D" w:rsidRDefault="00D5321D">
            <w:pPr>
              <w:rPr>
                <w:lang w:val="en-US"/>
              </w:rPr>
            </w:pPr>
            <w:r>
              <w:rPr>
                <w:lang w:val="en-US"/>
              </w:rPr>
              <w:t>5</w:t>
            </w:r>
            <w:r w:rsidRPr="004F5AAA">
              <w:rPr>
                <w:vertAlign w:val="superscript"/>
                <w:lang w:val="en-US"/>
              </w:rPr>
              <w:t>th</w:t>
            </w:r>
            <w:r>
              <w:rPr>
                <w:lang w:val="en-US"/>
              </w:rPr>
              <w:t xml:space="preserve"> Sept</w:t>
            </w:r>
          </w:p>
        </w:tc>
        <w:tc>
          <w:tcPr>
            <w:tcW w:w="1276" w:type="dxa"/>
          </w:tcPr>
          <w:p w14:paraId="4CF7F59E" w14:textId="389D0AA5" w:rsidR="00D5321D" w:rsidRDefault="00D5321D">
            <w:pPr>
              <w:rPr>
                <w:lang w:val="en-US"/>
              </w:rPr>
            </w:pPr>
            <w:r>
              <w:rPr>
                <w:lang w:val="en-US"/>
              </w:rPr>
              <w:t>100801</w:t>
            </w:r>
          </w:p>
        </w:tc>
        <w:tc>
          <w:tcPr>
            <w:tcW w:w="1377" w:type="dxa"/>
          </w:tcPr>
          <w:p w14:paraId="5F967BB9" w14:textId="77777777" w:rsidR="00D5321D" w:rsidRDefault="00D5321D">
            <w:pPr>
              <w:rPr>
                <w:lang w:val="en-US"/>
              </w:rPr>
            </w:pPr>
          </w:p>
        </w:tc>
        <w:tc>
          <w:tcPr>
            <w:tcW w:w="1559" w:type="dxa"/>
          </w:tcPr>
          <w:p w14:paraId="6C2E7A06" w14:textId="6436ADB5" w:rsidR="00D5321D" w:rsidRDefault="00D5321D">
            <w:pPr>
              <w:rPr>
                <w:lang w:val="en-US"/>
              </w:rPr>
            </w:pPr>
          </w:p>
        </w:tc>
        <w:tc>
          <w:tcPr>
            <w:tcW w:w="1603" w:type="dxa"/>
          </w:tcPr>
          <w:p w14:paraId="42E3F90F" w14:textId="07BE2863" w:rsidR="00D5321D" w:rsidRDefault="00813E0B">
            <w:pPr>
              <w:rPr>
                <w:lang w:val="en-US"/>
              </w:rPr>
            </w:pPr>
            <w:r>
              <w:rPr>
                <w:lang w:val="en-US"/>
              </w:rPr>
              <w:t>Ceredigion Street lights</w:t>
            </w:r>
          </w:p>
        </w:tc>
        <w:tc>
          <w:tcPr>
            <w:tcW w:w="1559" w:type="dxa"/>
          </w:tcPr>
          <w:p w14:paraId="0967A05C" w14:textId="6FED518D" w:rsidR="00D5321D" w:rsidRDefault="00D5321D">
            <w:pPr>
              <w:rPr>
                <w:lang w:val="en-US"/>
              </w:rPr>
            </w:pPr>
            <w:r>
              <w:rPr>
                <w:lang w:val="en-US"/>
              </w:rPr>
              <w:t>40.84</w:t>
            </w:r>
          </w:p>
        </w:tc>
      </w:tr>
      <w:tr w:rsidR="00D5321D" w14:paraId="038825A4" w14:textId="77777777" w:rsidTr="00A70EC9">
        <w:tc>
          <w:tcPr>
            <w:tcW w:w="1271" w:type="dxa"/>
          </w:tcPr>
          <w:p w14:paraId="5F3F13F0" w14:textId="040A0A39" w:rsidR="00D5321D" w:rsidRDefault="00C5643F">
            <w:pPr>
              <w:rPr>
                <w:lang w:val="en-US"/>
              </w:rPr>
            </w:pPr>
            <w:r>
              <w:rPr>
                <w:lang w:val="en-US"/>
              </w:rPr>
              <w:t>6</w:t>
            </w:r>
            <w:r w:rsidRPr="00C5643F">
              <w:rPr>
                <w:vertAlign w:val="superscript"/>
                <w:lang w:val="en-US"/>
              </w:rPr>
              <w:t>th</w:t>
            </w:r>
            <w:r>
              <w:rPr>
                <w:lang w:val="en-US"/>
              </w:rPr>
              <w:t xml:space="preserve"> Sept</w:t>
            </w:r>
          </w:p>
        </w:tc>
        <w:tc>
          <w:tcPr>
            <w:tcW w:w="1276" w:type="dxa"/>
          </w:tcPr>
          <w:p w14:paraId="11ECC31E" w14:textId="108EB324" w:rsidR="00D5321D" w:rsidRDefault="00C5643F">
            <w:pPr>
              <w:rPr>
                <w:lang w:val="en-US"/>
              </w:rPr>
            </w:pPr>
            <w:r>
              <w:rPr>
                <w:lang w:val="en-US"/>
              </w:rPr>
              <w:t>100802</w:t>
            </w:r>
          </w:p>
        </w:tc>
        <w:tc>
          <w:tcPr>
            <w:tcW w:w="1377" w:type="dxa"/>
          </w:tcPr>
          <w:p w14:paraId="43062313" w14:textId="77777777" w:rsidR="00D5321D" w:rsidRDefault="00D5321D">
            <w:pPr>
              <w:rPr>
                <w:lang w:val="en-US"/>
              </w:rPr>
            </w:pPr>
          </w:p>
        </w:tc>
        <w:tc>
          <w:tcPr>
            <w:tcW w:w="1559" w:type="dxa"/>
          </w:tcPr>
          <w:p w14:paraId="5D7C6D30" w14:textId="77777777" w:rsidR="00D5321D" w:rsidRDefault="00D5321D">
            <w:pPr>
              <w:rPr>
                <w:lang w:val="en-US"/>
              </w:rPr>
            </w:pPr>
          </w:p>
        </w:tc>
        <w:tc>
          <w:tcPr>
            <w:tcW w:w="1603" w:type="dxa"/>
          </w:tcPr>
          <w:p w14:paraId="0975A9C0" w14:textId="467429D8" w:rsidR="00D5321D" w:rsidRDefault="00813E0B">
            <w:pPr>
              <w:rPr>
                <w:lang w:val="en-US"/>
              </w:rPr>
            </w:pPr>
            <w:r>
              <w:rPr>
                <w:lang w:val="en-US"/>
              </w:rPr>
              <w:t>Walkes Audit</w:t>
            </w:r>
          </w:p>
        </w:tc>
        <w:tc>
          <w:tcPr>
            <w:tcW w:w="1559" w:type="dxa"/>
          </w:tcPr>
          <w:p w14:paraId="01FDE007" w14:textId="6E7BE255" w:rsidR="00D5321D" w:rsidRDefault="00C5643F">
            <w:pPr>
              <w:rPr>
                <w:lang w:val="en-US"/>
              </w:rPr>
            </w:pPr>
            <w:r>
              <w:rPr>
                <w:lang w:val="en-US"/>
              </w:rPr>
              <w:t>434.25</w:t>
            </w:r>
          </w:p>
        </w:tc>
      </w:tr>
      <w:tr w:rsidR="00C5643F" w14:paraId="1576C075" w14:textId="77777777" w:rsidTr="00A70EC9">
        <w:tc>
          <w:tcPr>
            <w:tcW w:w="1271" w:type="dxa"/>
          </w:tcPr>
          <w:p w14:paraId="3375C789" w14:textId="63A71083" w:rsidR="00C5643F" w:rsidRDefault="00C5643F">
            <w:pPr>
              <w:rPr>
                <w:lang w:val="en-US"/>
              </w:rPr>
            </w:pPr>
            <w:r>
              <w:rPr>
                <w:lang w:val="en-US"/>
              </w:rPr>
              <w:t>14</w:t>
            </w:r>
            <w:r w:rsidRPr="00C5643F">
              <w:rPr>
                <w:vertAlign w:val="superscript"/>
                <w:lang w:val="en-US"/>
              </w:rPr>
              <w:t>th</w:t>
            </w:r>
            <w:r>
              <w:rPr>
                <w:lang w:val="en-US"/>
              </w:rPr>
              <w:t xml:space="preserve"> Sept</w:t>
            </w:r>
          </w:p>
        </w:tc>
        <w:tc>
          <w:tcPr>
            <w:tcW w:w="1276" w:type="dxa"/>
          </w:tcPr>
          <w:p w14:paraId="48749EF9" w14:textId="57BD9D7C" w:rsidR="00C5643F" w:rsidRDefault="00A83C69">
            <w:pPr>
              <w:rPr>
                <w:lang w:val="en-US"/>
              </w:rPr>
            </w:pPr>
            <w:r>
              <w:rPr>
                <w:lang w:val="en-US"/>
              </w:rPr>
              <w:t>100804</w:t>
            </w:r>
          </w:p>
        </w:tc>
        <w:tc>
          <w:tcPr>
            <w:tcW w:w="1377" w:type="dxa"/>
          </w:tcPr>
          <w:p w14:paraId="3D0385E2" w14:textId="77777777" w:rsidR="00C5643F" w:rsidRDefault="00C5643F">
            <w:pPr>
              <w:rPr>
                <w:lang w:val="en-US"/>
              </w:rPr>
            </w:pPr>
          </w:p>
        </w:tc>
        <w:tc>
          <w:tcPr>
            <w:tcW w:w="1559" w:type="dxa"/>
          </w:tcPr>
          <w:p w14:paraId="4B33F742" w14:textId="77777777" w:rsidR="00C5643F" w:rsidRDefault="00C5643F">
            <w:pPr>
              <w:rPr>
                <w:lang w:val="en-US"/>
              </w:rPr>
            </w:pPr>
          </w:p>
        </w:tc>
        <w:tc>
          <w:tcPr>
            <w:tcW w:w="1603" w:type="dxa"/>
          </w:tcPr>
          <w:p w14:paraId="23A175BF" w14:textId="4E90E89A" w:rsidR="00C5643F" w:rsidRDefault="00DE2948">
            <w:pPr>
              <w:rPr>
                <w:lang w:val="en-US"/>
              </w:rPr>
            </w:pPr>
            <w:r>
              <w:rPr>
                <w:lang w:val="en-US"/>
              </w:rPr>
              <w:t>Zurich Insurance</w:t>
            </w:r>
          </w:p>
        </w:tc>
        <w:tc>
          <w:tcPr>
            <w:tcW w:w="1559" w:type="dxa"/>
          </w:tcPr>
          <w:p w14:paraId="042EE0E7" w14:textId="336205C7" w:rsidR="00C5643F" w:rsidRDefault="00A83C69">
            <w:pPr>
              <w:rPr>
                <w:lang w:val="en-US"/>
              </w:rPr>
            </w:pPr>
            <w:r>
              <w:rPr>
                <w:lang w:val="en-US"/>
              </w:rPr>
              <w:t>257.60</w:t>
            </w:r>
          </w:p>
        </w:tc>
      </w:tr>
      <w:tr w:rsidR="00A83C69" w14:paraId="037CB8BB" w14:textId="77777777" w:rsidTr="00A70EC9">
        <w:tc>
          <w:tcPr>
            <w:tcW w:w="1271" w:type="dxa"/>
          </w:tcPr>
          <w:p w14:paraId="58FCADB2" w14:textId="7DB778EB" w:rsidR="00A83C69" w:rsidRDefault="00A83C69">
            <w:pPr>
              <w:rPr>
                <w:lang w:val="en-US"/>
              </w:rPr>
            </w:pPr>
            <w:r>
              <w:rPr>
                <w:lang w:val="en-US"/>
              </w:rPr>
              <w:t>23</w:t>
            </w:r>
            <w:r w:rsidRPr="00A83C69">
              <w:rPr>
                <w:vertAlign w:val="superscript"/>
                <w:lang w:val="en-US"/>
              </w:rPr>
              <w:t>rd</w:t>
            </w:r>
            <w:r>
              <w:rPr>
                <w:lang w:val="en-US"/>
              </w:rPr>
              <w:t xml:space="preserve"> Sept</w:t>
            </w:r>
          </w:p>
        </w:tc>
        <w:tc>
          <w:tcPr>
            <w:tcW w:w="1276" w:type="dxa"/>
          </w:tcPr>
          <w:p w14:paraId="29F4D9F8" w14:textId="77777777" w:rsidR="00A83C69" w:rsidRDefault="00A83C69">
            <w:pPr>
              <w:rPr>
                <w:lang w:val="en-US"/>
              </w:rPr>
            </w:pPr>
            <w:r>
              <w:rPr>
                <w:lang w:val="en-US"/>
              </w:rPr>
              <w:t>100809</w:t>
            </w:r>
          </w:p>
          <w:p w14:paraId="70A059A8" w14:textId="1BB62315" w:rsidR="005A42DD" w:rsidRDefault="005A42DD">
            <w:pPr>
              <w:rPr>
                <w:lang w:val="en-US"/>
              </w:rPr>
            </w:pPr>
            <w:r>
              <w:rPr>
                <w:lang w:val="en-US"/>
              </w:rPr>
              <w:t>100805</w:t>
            </w:r>
          </w:p>
        </w:tc>
        <w:tc>
          <w:tcPr>
            <w:tcW w:w="1377" w:type="dxa"/>
          </w:tcPr>
          <w:p w14:paraId="529C739F" w14:textId="77777777" w:rsidR="00A83C69" w:rsidRDefault="00A83C69">
            <w:pPr>
              <w:rPr>
                <w:lang w:val="en-US"/>
              </w:rPr>
            </w:pPr>
          </w:p>
        </w:tc>
        <w:tc>
          <w:tcPr>
            <w:tcW w:w="1559" w:type="dxa"/>
          </w:tcPr>
          <w:p w14:paraId="570C82B0" w14:textId="77777777" w:rsidR="00A83C69" w:rsidRDefault="00A83C69">
            <w:pPr>
              <w:rPr>
                <w:lang w:val="en-US"/>
              </w:rPr>
            </w:pPr>
          </w:p>
        </w:tc>
        <w:tc>
          <w:tcPr>
            <w:tcW w:w="1603" w:type="dxa"/>
          </w:tcPr>
          <w:p w14:paraId="2F7564C1" w14:textId="77777777" w:rsidR="00A83C69" w:rsidRDefault="004855E6">
            <w:pPr>
              <w:rPr>
                <w:lang w:val="en-US"/>
              </w:rPr>
            </w:pPr>
            <w:r>
              <w:rPr>
                <w:lang w:val="en-US"/>
              </w:rPr>
              <w:t xml:space="preserve">Clare Rooke </w:t>
            </w:r>
          </w:p>
          <w:p w14:paraId="15FE714F" w14:textId="3C860010" w:rsidR="000633D2" w:rsidRDefault="000633D2">
            <w:pPr>
              <w:rPr>
                <w:lang w:val="en-US"/>
              </w:rPr>
            </w:pPr>
            <w:proofErr w:type="spellStart"/>
            <w:r>
              <w:rPr>
                <w:lang w:val="en-US"/>
              </w:rPr>
              <w:t>Cynon</w:t>
            </w:r>
            <w:proofErr w:type="spellEnd"/>
            <w:r>
              <w:rPr>
                <w:lang w:val="en-US"/>
              </w:rPr>
              <w:t xml:space="preserve"> Rose</w:t>
            </w:r>
          </w:p>
        </w:tc>
        <w:tc>
          <w:tcPr>
            <w:tcW w:w="1559" w:type="dxa"/>
          </w:tcPr>
          <w:p w14:paraId="207C9202" w14:textId="77777777" w:rsidR="00A83C69" w:rsidRDefault="00A83C69">
            <w:pPr>
              <w:rPr>
                <w:lang w:val="en-US"/>
              </w:rPr>
            </w:pPr>
            <w:r>
              <w:rPr>
                <w:lang w:val="en-US"/>
              </w:rPr>
              <w:t>60.00</w:t>
            </w:r>
          </w:p>
          <w:p w14:paraId="5D4D8F3B" w14:textId="59ABB076" w:rsidR="005A42DD" w:rsidRDefault="005A42DD">
            <w:pPr>
              <w:rPr>
                <w:lang w:val="en-US"/>
              </w:rPr>
            </w:pPr>
            <w:r>
              <w:rPr>
                <w:lang w:val="en-US"/>
              </w:rPr>
              <w:t>336.00</w:t>
            </w:r>
          </w:p>
        </w:tc>
      </w:tr>
      <w:tr w:rsidR="005A42DD" w14:paraId="11DD1F28" w14:textId="77777777" w:rsidTr="00A70EC9">
        <w:tc>
          <w:tcPr>
            <w:tcW w:w="1271" w:type="dxa"/>
          </w:tcPr>
          <w:p w14:paraId="7A67942D" w14:textId="3C1F8885" w:rsidR="005A42DD" w:rsidRDefault="005A42DD">
            <w:pPr>
              <w:rPr>
                <w:lang w:val="en-US"/>
              </w:rPr>
            </w:pPr>
            <w:r>
              <w:rPr>
                <w:lang w:val="en-US"/>
              </w:rPr>
              <w:t>27</w:t>
            </w:r>
            <w:r w:rsidRPr="005A42DD">
              <w:rPr>
                <w:vertAlign w:val="superscript"/>
                <w:lang w:val="en-US"/>
              </w:rPr>
              <w:t>th</w:t>
            </w:r>
            <w:r>
              <w:rPr>
                <w:lang w:val="en-US"/>
              </w:rPr>
              <w:t xml:space="preserve"> S</w:t>
            </w:r>
            <w:r w:rsidR="008A585E">
              <w:rPr>
                <w:lang w:val="en-US"/>
              </w:rPr>
              <w:t>ept</w:t>
            </w:r>
          </w:p>
        </w:tc>
        <w:tc>
          <w:tcPr>
            <w:tcW w:w="1276" w:type="dxa"/>
          </w:tcPr>
          <w:p w14:paraId="72AC83D2" w14:textId="4469BE26" w:rsidR="005A42DD" w:rsidRDefault="008A585E">
            <w:pPr>
              <w:rPr>
                <w:lang w:val="en-US"/>
              </w:rPr>
            </w:pPr>
            <w:r>
              <w:rPr>
                <w:lang w:val="en-US"/>
              </w:rPr>
              <w:t>100807</w:t>
            </w:r>
          </w:p>
        </w:tc>
        <w:tc>
          <w:tcPr>
            <w:tcW w:w="1377" w:type="dxa"/>
          </w:tcPr>
          <w:p w14:paraId="5F4A0AB2" w14:textId="77777777" w:rsidR="005A42DD" w:rsidRDefault="005A42DD">
            <w:pPr>
              <w:rPr>
                <w:lang w:val="en-US"/>
              </w:rPr>
            </w:pPr>
          </w:p>
        </w:tc>
        <w:tc>
          <w:tcPr>
            <w:tcW w:w="1559" w:type="dxa"/>
          </w:tcPr>
          <w:p w14:paraId="36892ECC" w14:textId="77777777" w:rsidR="005A42DD" w:rsidRDefault="005A42DD">
            <w:pPr>
              <w:rPr>
                <w:lang w:val="en-US"/>
              </w:rPr>
            </w:pPr>
          </w:p>
        </w:tc>
        <w:tc>
          <w:tcPr>
            <w:tcW w:w="1603" w:type="dxa"/>
          </w:tcPr>
          <w:p w14:paraId="47D523AC" w14:textId="39FF7E4E" w:rsidR="005A42DD" w:rsidRDefault="00E85426">
            <w:pPr>
              <w:rPr>
                <w:lang w:val="en-US"/>
              </w:rPr>
            </w:pPr>
            <w:r>
              <w:rPr>
                <w:lang w:val="en-US"/>
              </w:rPr>
              <w:t>Topsoil</w:t>
            </w:r>
          </w:p>
        </w:tc>
        <w:tc>
          <w:tcPr>
            <w:tcW w:w="1559" w:type="dxa"/>
          </w:tcPr>
          <w:p w14:paraId="56C655F9" w14:textId="6D942E45" w:rsidR="005A42DD" w:rsidRDefault="008A585E">
            <w:pPr>
              <w:rPr>
                <w:lang w:val="en-US"/>
              </w:rPr>
            </w:pPr>
            <w:r>
              <w:rPr>
                <w:lang w:val="en-US"/>
              </w:rPr>
              <w:t>159.60</w:t>
            </w:r>
          </w:p>
        </w:tc>
      </w:tr>
      <w:tr w:rsidR="00E85426" w14:paraId="411DF6F0" w14:textId="77777777" w:rsidTr="00A70EC9">
        <w:tc>
          <w:tcPr>
            <w:tcW w:w="1271" w:type="dxa"/>
          </w:tcPr>
          <w:p w14:paraId="30B1E1F8" w14:textId="5C5126F8" w:rsidR="00E85426" w:rsidRDefault="00A70EC9">
            <w:pPr>
              <w:rPr>
                <w:lang w:val="en-US"/>
              </w:rPr>
            </w:pPr>
            <w:r>
              <w:rPr>
                <w:lang w:val="en-US"/>
              </w:rPr>
              <w:t>4</w:t>
            </w:r>
            <w:r w:rsidRPr="00A70EC9">
              <w:rPr>
                <w:vertAlign w:val="superscript"/>
                <w:lang w:val="en-US"/>
              </w:rPr>
              <w:t>th</w:t>
            </w:r>
            <w:r>
              <w:rPr>
                <w:lang w:val="en-US"/>
              </w:rPr>
              <w:t xml:space="preserve"> Oct</w:t>
            </w:r>
          </w:p>
        </w:tc>
        <w:tc>
          <w:tcPr>
            <w:tcW w:w="1276" w:type="dxa"/>
          </w:tcPr>
          <w:p w14:paraId="26CBAAA8" w14:textId="77777777" w:rsidR="00E85426" w:rsidRDefault="00E85426">
            <w:pPr>
              <w:rPr>
                <w:lang w:val="en-US"/>
              </w:rPr>
            </w:pPr>
            <w:r>
              <w:rPr>
                <w:lang w:val="en-US"/>
              </w:rPr>
              <w:t>100810</w:t>
            </w:r>
          </w:p>
          <w:p w14:paraId="3336ADFA" w14:textId="4D983F09" w:rsidR="00C121A6" w:rsidRDefault="00C121A6">
            <w:pPr>
              <w:rPr>
                <w:lang w:val="en-US"/>
              </w:rPr>
            </w:pPr>
            <w:r>
              <w:rPr>
                <w:lang w:val="en-US"/>
              </w:rPr>
              <w:t>100811</w:t>
            </w:r>
          </w:p>
        </w:tc>
        <w:tc>
          <w:tcPr>
            <w:tcW w:w="1377" w:type="dxa"/>
          </w:tcPr>
          <w:p w14:paraId="53BD2337" w14:textId="77777777" w:rsidR="00E85426" w:rsidRDefault="00E85426">
            <w:pPr>
              <w:rPr>
                <w:lang w:val="en-US"/>
              </w:rPr>
            </w:pPr>
          </w:p>
        </w:tc>
        <w:tc>
          <w:tcPr>
            <w:tcW w:w="1559" w:type="dxa"/>
          </w:tcPr>
          <w:p w14:paraId="19FCD531" w14:textId="77777777" w:rsidR="00E85426" w:rsidRDefault="00E85426">
            <w:pPr>
              <w:rPr>
                <w:lang w:val="en-US"/>
              </w:rPr>
            </w:pPr>
          </w:p>
        </w:tc>
        <w:tc>
          <w:tcPr>
            <w:tcW w:w="1603" w:type="dxa"/>
          </w:tcPr>
          <w:p w14:paraId="418D4D46" w14:textId="238EDC1B" w:rsidR="00E85426" w:rsidRDefault="00CF5EE7">
            <w:pPr>
              <w:rPr>
                <w:lang w:val="en-US"/>
              </w:rPr>
            </w:pPr>
            <w:r>
              <w:rPr>
                <w:lang w:val="en-US"/>
              </w:rPr>
              <w:t>Sioned</w:t>
            </w:r>
            <w:r w:rsidR="001D49B6">
              <w:rPr>
                <w:lang w:val="en-US"/>
              </w:rPr>
              <w:t xml:space="preserve"> SoF</w:t>
            </w:r>
          </w:p>
          <w:p w14:paraId="138B74F9" w14:textId="13CF3D74" w:rsidR="001D49B6" w:rsidRDefault="001D49B6">
            <w:pPr>
              <w:rPr>
                <w:lang w:val="en-US"/>
              </w:rPr>
            </w:pPr>
            <w:r>
              <w:rPr>
                <w:lang w:val="en-US"/>
              </w:rPr>
              <w:t>Gwenan SoF</w:t>
            </w:r>
          </w:p>
        </w:tc>
        <w:tc>
          <w:tcPr>
            <w:tcW w:w="1559" w:type="dxa"/>
          </w:tcPr>
          <w:p w14:paraId="7576FF9A" w14:textId="77777777" w:rsidR="00E85426" w:rsidRDefault="00745313">
            <w:pPr>
              <w:rPr>
                <w:lang w:val="en-US"/>
              </w:rPr>
            </w:pPr>
            <w:r>
              <w:rPr>
                <w:lang w:val="en-US"/>
              </w:rPr>
              <w:t>60.00</w:t>
            </w:r>
          </w:p>
          <w:p w14:paraId="68132276" w14:textId="02B51096" w:rsidR="00C121A6" w:rsidRDefault="0057206A">
            <w:pPr>
              <w:rPr>
                <w:lang w:val="en-US"/>
              </w:rPr>
            </w:pPr>
            <w:r>
              <w:rPr>
                <w:lang w:val="en-US"/>
              </w:rPr>
              <w:t>180.00</w:t>
            </w:r>
          </w:p>
        </w:tc>
      </w:tr>
      <w:tr w:rsidR="00745313" w14:paraId="2741C86D" w14:textId="77777777" w:rsidTr="00A70EC9">
        <w:tc>
          <w:tcPr>
            <w:tcW w:w="1271" w:type="dxa"/>
          </w:tcPr>
          <w:p w14:paraId="7250CDBD" w14:textId="2449DA3D" w:rsidR="00745313" w:rsidRDefault="0057206A">
            <w:pPr>
              <w:rPr>
                <w:lang w:val="en-US"/>
              </w:rPr>
            </w:pPr>
            <w:r>
              <w:rPr>
                <w:lang w:val="en-US"/>
              </w:rPr>
              <w:t>6</w:t>
            </w:r>
            <w:r w:rsidRPr="0057206A">
              <w:rPr>
                <w:vertAlign w:val="superscript"/>
                <w:lang w:val="en-US"/>
              </w:rPr>
              <w:t>th</w:t>
            </w:r>
            <w:r>
              <w:rPr>
                <w:lang w:val="en-US"/>
              </w:rPr>
              <w:t xml:space="preserve"> Oct</w:t>
            </w:r>
          </w:p>
        </w:tc>
        <w:tc>
          <w:tcPr>
            <w:tcW w:w="1276" w:type="dxa"/>
          </w:tcPr>
          <w:p w14:paraId="20F1BB9B" w14:textId="671C79A0" w:rsidR="00745313" w:rsidRDefault="00CF5EE7">
            <w:pPr>
              <w:rPr>
                <w:lang w:val="en-US"/>
              </w:rPr>
            </w:pPr>
            <w:r>
              <w:rPr>
                <w:lang w:val="en-US"/>
              </w:rPr>
              <w:t>100806</w:t>
            </w:r>
          </w:p>
        </w:tc>
        <w:tc>
          <w:tcPr>
            <w:tcW w:w="1377" w:type="dxa"/>
          </w:tcPr>
          <w:p w14:paraId="74B6EB2B" w14:textId="77777777" w:rsidR="00745313" w:rsidRDefault="00745313">
            <w:pPr>
              <w:rPr>
                <w:lang w:val="en-US"/>
              </w:rPr>
            </w:pPr>
          </w:p>
        </w:tc>
        <w:tc>
          <w:tcPr>
            <w:tcW w:w="1559" w:type="dxa"/>
          </w:tcPr>
          <w:p w14:paraId="2868C3DD" w14:textId="77777777" w:rsidR="00745313" w:rsidRDefault="00745313">
            <w:pPr>
              <w:rPr>
                <w:lang w:val="en-US"/>
              </w:rPr>
            </w:pPr>
          </w:p>
        </w:tc>
        <w:tc>
          <w:tcPr>
            <w:tcW w:w="1603" w:type="dxa"/>
          </w:tcPr>
          <w:p w14:paraId="562EB6D9" w14:textId="7A83AFE2" w:rsidR="00745313" w:rsidRDefault="00CF5EE7">
            <w:pPr>
              <w:rPr>
                <w:lang w:val="en-US"/>
              </w:rPr>
            </w:pPr>
            <w:r>
              <w:rPr>
                <w:lang w:val="en-US"/>
              </w:rPr>
              <w:t>One Voice Wales</w:t>
            </w:r>
          </w:p>
        </w:tc>
        <w:tc>
          <w:tcPr>
            <w:tcW w:w="1559" w:type="dxa"/>
          </w:tcPr>
          <w:p w14:paraId="59297A32" w14:textId="51E74833" w:rsidR="00745313" w:rsidRDefault="00CF5EE7">
            <w:pPr>
              <w:rPr>
                <w:lang w:val="en-US"/>
              </w:rPr>
            </w:pPr>
            <w:r>
              <w:rPr>
                <w:lang w:val="en-US"/>
              </w:rPr>
              <w:t>81.00</w:t>
            </w:r>
          </w:p>
        </w:tc>
      </w:tr>
      <w:tr w:rsidR="001D49B6" w14:paraId="375956C6" w14:textId="77777777" w:rsidTr="00A70EC9">
        <w:tc>
          <w:tcPr>
            <w:tcW w:w="1271" w:type="dxa"/>
          </w:tcPr>
          <w:p w14:paraId="4CB4904C" w14:textId="67CAEFD6" w:rsidR="001D49B6" w:rsidRDefault="001D49B6">
            <w:pPr>
              <w:rPr>
                <w:lang w:val="en-US"/>
              </w:rPr>
            </w:pPr>
            <w:r>
              <w:rPr>
                <w:lang w:val="en-US"/>
              </w:rPr>
              <w:t>14</w:t>
            </w:r>
            <w:r w:rsidRPr="001D49B6">
              <w:rPr>
                <w:vertAlign w:val="superscript"/>
                <w:lang w:val="en-US"/>
              </w:rPr>
              <w:t>th</w:t>
            </w:r>
            <w:r>
              <w:rPr>
                <w:lang w:val="en-US"/>
              </w:rPr>
              <w:t xml:space="preserve"> Oct</w:t>
            </w:r>
          </w:p>
        </w:tc>
        <w:tc>
          <w:tcPr>
            <w:tcW w:w="1276" w:type="dxa"/>
          </w:tcPr>
          <w:p w14:paraId="46108A00" w14:textId="25139C59" w:rsidR="001D49B6" w:rsidRDefault="001D49B6">
            <w:pPr>
              <w:rPr>
                <w:lang w:val="en-US"/>
              </w:rPr>
            </w:pPr>
            <w:r>
              <w:rPr>
                <w:lang w:val="en-US"/>
              </w:rPr>
              <w:t>100</w:t>
            </w:r>
            <w:r w:rsidR="00927ADC">
              <w:rPr>
                <w:lang w:val="en-US"/>
              </w:rPr>
              <w:t>812</w:t>
            </w:r>
          </w:p>
        </w:tc>
        <w:tc>
          <w:tcPr>
            <w:tcW w:w="1377" w:type="dxa"/>
          </w:tcPr>
          <w:p w14:paraId="038B0C67" w14:textId="77777777" w:rsidR="001D49B6" w:rsidRDefault="001D49B6">
            <w:pPr>
              <w:rPr>
                <w:lang w:val="en-US"/>
              </w:rPr>
            </w:pPr>
          </w:p>
        </w:tc>
        <w:tc>
          <w:tcPr>
            <w:tcW w:w="1559" w:type="dxa"/>
          </w:tcPr>
          <w:p w14:paraId="08677C33" w14:textId="77777777" w:rsidR="001D49B6" w:rsidRDefault="001D49B6">
            <w:pPr>
              <w:rPr>
                <w:lang w:val="en-US"/>
              </w:rPr>
            </w:pPr>
          </w:p>
        </w:tc>
        <w:tc>
          <w:tcPr>
            <w:tcW w:w="1603" w:type="dxa"/>
          </w:tcPr>
          <w:p w14:paraId="05146D86" w14:textId="51516F30" w:rsidR="001D49B6" w:rsidRDefault="00927ADC">
            <w:pPr>
              <w:rPr>
                <w:lang w:val="en-US"/>
              </w:rPr>
            </w:pPr>
            <w:r>
              <w:rPr>
                <w:lang w:val="en-US"/>
              </w:rPr>
              <w:t>Sheens SoF</w:t>
            </w:r>
          </w:p>
        </w:tc>
        <w:tc>
          <w:tcPr>
            <w:tcW w:w="1559" w:type="dxa"/>
          </w:tcPr>
          <w:p w14:paraId="7BBA5B9B" w14:textId="2E112BD6" w:rsidR="001D49B6" w:rsidRDefault="00927ADC">
            <w:pPr>
              <w:rPr>
                <w:lang w:val="en-US"/>
              </w:rPr>
            </w:pPr>
            <w:r>
              <w:rPr>
                <w:lang w:val="en-US"/>
              </w:rPr>
              <w:t>148.30</w:t>
            </w:r>
          </w:p>
        </w:tc>
      </w:tr>
      <w:tr w:rsidR="00927ADC" w14:paraId="08900F8F" w14:textId="77777777" w:rsidTr="00A70EC9">
        <w:tc>
          <w:tcPr>
            <w:tcW w:w="1271" w:type="dxa"/>
          </w:tcPr>
          <w:p w14:paraId="7F681C21" w14:textId="77777777" w:rsidR="00927ADC" w:rsidRDefault="00927ADC">
            <w:pPr>
              <w:rPr>
                <w:lang w:val="en-US"/>
              </w:rPr>
            </w:pPr>
          </w:p>
        </w:tc>
        <w:tc>
          <w:tcPr>
            <w:tcW w:w="1276" w:type="dxa"/>
          </w:tcPr>
          <w:p w14:paraId="580C2ADA" w14:textId="77777777" w:rsidR="00927ADC" w:rsidRDefault="00927ADC">
            <w:pPr>
              <w:rPr>
                <w:lang w:val="en-US"/>
              </w:rPr>
            </w:pPr>
          </w:p>
        </w:tc>
        <w:tc>
          <w:tcPr>
            <w:tcW w:w="1377" w:type="dxa"/>
          </w:tcPr>
          <w:p w14:paraId="65D4D99D" w14:textId="77777777" w:rsidR="00927ADC" w:rsidRDefault="00927ADC">
            <w:pPr>
              <w:rPr>
                <w:lang w:val="en-US"/>
              </w:rPr>
            </w:pPr>
          </w:p>
        </w:tc>
        <w:tc>
          <w:tcPr>
            <w:tcW w:w="1559" w:type="dxa"/>
          </w:tcPr>
          <w:p w14:paraId="31AD55DF" w14:textId="77777777" w:rsidR="00927ADC" w:rsidRDefault="00927ADC">
            <w:pPr>
              <w:rPr>
                <w:lang w:val="en-US"/>
              </w:rPr>
            </w:pPr>
          </w:p>
        </w:tc>
        <w:tc>
          <w:tcPr>
            <w:tcW w:w="1603" w:type="dxa"/>
          </w:tcPr>
          <w:p w14:paraId="61C40CD3" w14:textId="77777777" w:rsidR="00927ADC" w:rsidRDefault="00927ADC">
            <w:pPr>
              <w:rPr>
                <w:lang w:val="en-US"/>
              </w:rPr>
            </w:pPr>
          </w:p>
        </w:tc>
        <w:tc>
          <w:tcPr>
            <w:tcW w:w="1559" w:type="dxa"/>
          </w:tcPr>
          <w:p w14:paraId="392CD910" w14:textId="77777777" w:rsidR="00927ADC" w:rsidRDefault="00927ADC">
            <w:pPr>
              <w:rPr>
                <w:lang w:val="en-US"/>
              </w:rPr>
            </w:pPr>
          </w:p>
        </w:tc>
      </w:tr>
    </w:tbl>
    <w:p w14:paraId="3324B766" w14:textId="31400352" w:rsidR="00970253" w:rsidRDefault="00970253">
      <w:pPr>
        <w:rPr>
          <w:lang w:val="en-US"/>
        </w:rPr>
      </w:pPr>
    </w:p>
    <w:p w14:paraId="4357ED21" w14:textId="339BF59C" w:rsidR="00E00627" w:rsidRDefault="00D45484" w:rsidP="00E00627">
      <w:pPr>
        <w:rPr>
          <w:rFonts w:ascii="Calibri" w:hAnsi="Calibri"/>
          <w:sz w:val="22"/>
        </w:rPr>
      </w:pPr>
      <w:r>
        <w:rPr>
          <w:lang w:val="en-US"/>
        </w:rPr>
        <w:t>St John’s Church</w:t>
      </w:r>
      <w:r w:rsidR="007F63EA">
        <w:rPr>
          <w:lang w:val="en-US"/>
        </w:rPr>
        <w:t xml:space="preserve">, Cllr Wyn Evans reported that </w:t>
      </w:r>
      <w:r w:rsidR="004E3136">
        <w:rPr>
          <w:lang w:val="en-US"/>
        </w:rPr>
        <w:t xml:space="preserve">he has received an email from the Church of Wales regarding the sale of St John’s church in Ysbyty Ystwyth. The church is on the market but </w:t>
      </w:r>
      <w:r w:rsidR="00061C2B">
        <w:rPr>
          <w:lang w:val="en-US"/>
        </w:rPr>
        <w:t>access will still remain for the public to attend to graves an</w:t>
      </w:r>
      <w:r w:rsidR="00924B13">
        <w:rPr>
          <w:lang w:val="en-US"/>
        </w:rPr>
        <w:t>d for funerals.</w:t>
      </w:r>
      <w:r w:rsidR="00E00627" w:rsidRPr="00E00627">
        <w:t xml:space="preserve"> </w:t>
      </w:r>
      <w:r w:rsidR="00E00627">
        <w:t xml:space="preserve">The future of the building itself will be governed by the Local Planning Authority (Ceredigion County Council), as any alterations, as a redundant church building, will need to be agreed by them.  Whilst the Victorian Church there is not, itself, a listed building, it is within the setting of the older listed church, and as such we understand that the Conservation Officer will likely wish to see any plans for proposed change, and, indeed, may well regard it as a listed building within the curtilage of the listed church down the hill.  </w:t>
      </w:r>
    </w:p>
    <w:p w14:paraId="1A0B96B9" w14:textId="1F30F10B" w:rsidR="00D45484" w:rsidRDefault="00D45484">
      <w:pPr>
        <w:rPr>
          <w:lang w:val="en-US"/>
        </w:rPr>
      </w:pPr>
    </w:p>
    <w:p w14:paraId="670E2203" w14:textId="40018B42" w:rsidR="000F146E" w:rsidRDefault="00563CA3">
      <w:pPr>
        <w:rPr>
          <w:lang w:val="en-US"/>
        </w:rPr>
      </w:pPr>
      <w:r>
        <w:rPr>
          <w:lang w:val="en-US"/>
        </w:rPr>
        <w:t xml:space="preserve">An email has been received from </w:t>
      </w:r>
      <w:r w:rsidR="00A00253">
        <w:rPr>
          <w:lang w:val="en-US"/>
        </w:rPr>
        <w:t>One Voice Wales</w:t>
      </w:r>
      <w:r w:rsidR="00D12311">
        <w:rPr>
          <w:lang w:val="en-US"/>
        </w:rPr>
        <w:t xml:space="preserve"> providing guidance on the preparation of the co</w:t>
      </w:r>
      <w:r w:rsidR="00442B7E">
        <w:rPr>
          <w:lang w:val="en-US"/>
        </w:rPr>
        <w:t>uncils training plan.</w:t>
      </w:r>
      <w:r w:rsidR="0090172F">
        <w:rPr>
          <w:lang w:val="en-US"/>
        </w:rPr>
        <w:t xml:space="preserve"> The training plan has </w:t>
      </w:r>
      <w:r w:rsidR="000F146E">
        <w:rPr>
          <w:lang w:val="en-US"/>
        </w:rPr>
        <w:t>to be ready by 5</w:t>
      </w:r>
      <w:r w:rsidR="000F146E" w:rsidRPr="000F146E">
        <w:rPr>
          <w:vertAlign w:val="superscript"/>
          <w:lang w:val="en-US"/>
        </w:rPr>
        <w:t>th</w:t>
      </w:r>
      <w:r w:rsidR="000F146E">
        <w:rPr>
          <w:lang w:val="en-US"/>
        </w:rPr>
        <w:t xml:space="preserve"> November. The clerk informed councillors that some of these training modules have to be completed.</w:t>
      </w:r>
      <w:r w:rsidR="001B407C">
        <w:rPr>
          <w:lang w:val="en-US"/>
        </w:rPr>
        <w:t xml:space="preserve"> No training plan has been arranged as yet and the clerk suggests </w:t>
      </w:r>
      <w:r w:rsidR="001B407C">
        <w:rPr>
          <w:lang w:val="en-US"/>
        </w:rPr>
        <w:lastRenderedPageBreak/>
        <w:t>we contact other community councils in the Lledrod ward to discuss a way forward. Cllr Wyn Evans said he wi</w:t>
      </w:r>
      <w:r w:rsidR="00AE3089">
        <w:rPr>
          <w:lang w:val="en-US"/>
        </w:rPr>
        <w:t>ll be attending meetings in Lledrod and Ystrad Meurig and will discuss</w:t>
      </w:r>
      <w:r w:rsidR="00D003F0">
        <w:rPr>
          <w:lang w:val="en-US"/>
        </w:rPr>
        <w:t xml:space="preserve"> the possibility of </w:t>
      </w:r>
      <w:r w:rsidR="00D15EB7">
        <w:rPr>
          <w:lang w:val="en-US"/>
        </w:rPr>
        <w:t>joining forces to organize and attend these training sessions.</w:t>
      </w:r>
    </w:p>
    <w:p w14:paraId="1596B331" w14:textId="76400D2D" w:rsidR="00A14164" w:rsidRPr="00FF6ED2" w:rsidRDefault="003C5B4D" w:rsidP="00FF6ED2">
      <w:pPr>
        <w:rPr>
          <w:rFonts w:ascii="Calibri" w:hAnsi="Calibri"/>
          <w:sz w:val="22"/>
        </w:rPr>
      </w:pPr>
      <w:r>
        <w:rPr>
          <w:lang w:val="en-US"/>
        </w:rPr>
        <w:t xml:space="preserve">Village </w:t>
      </w:r>
      <w:r w:rsidR="00D57AFC">
        <w:rPr>
          <w:lang w:val="en-US"/>
        </w:rPr>
        <w:t xml:space="preserve">Hall </w:t>
      </w:r>
      <w:r w:rsidR="00EA74C2">
        <w:rPr>
          <w:lang w:val="en-US"/>
        </w:rPr>
        <w:t>C</w:t>
      </w:r>
      <w:r w:rsidR="00D57AFC">
        <w:rPr>
          <w:lang w:val="en-US"/>
        </w:rPr>
        <w:t xml:space="preserve">offee </w:t>
      </w:r>
      <w:r w:rsidR="00EA74C2">
        <w:rPr>
          <w:lang w:val="en-US"/>
        </w:rPr>
        <w:t>M</w:t>
      </w:r>
      <w:r w:rsidR="00D57AFC">
        <w:rPr>
          <w:lang w:val="en-US"/>
        </w:rPr>
        <w:t>ornin</w:t>
      </w:r>
      <w:r w:rsidR="000339FA">
        <w:rPr>
          <w:lang w:val="en-US"/>
        </w:rPr>
        <w:t xml:space="preserve">gs. </w:t>
      </w:r>
      <w:r w:rsidR="00A14164">
        <w:rPr>
          <w:rFonts w:cs="Arial"/>
          <w:color w:val="000000"/>
          <w:lang w:eastAsia="cy-GB"/>
        </w:rPr>
        <w:t xml:space="preserve">As the cost of living crisis worsens and with winter approaching, Ceredigion County Council and CAVO </w:t>
      </w:r>
      <w:r w:rsidR="00F06820">
        <w:rPr>
          <w:rFonts w:cs="Arial"/>
          <w:color w:val="000000"/>
          <w:lang w:eastAsia="cy-GB"/>
        </w:rPr>
        <w:t>are offering to</w:t>
      </w:r>
      <w:r w:rsidR="00A14164">
        <w:rPr>
          <w:rFonts w:cs="Arial"/>
          <w:color w:val="000000"/>
          <w:lang w:eastAsia="cy-GB"/>
        </w:rPr>
        <w:t xml:space="preserve"> support residents during these difficult times</w:t>
      </w:r>
      <w:r w:rsidR="00F06820">
        <w:rPr>
          <w:rFonts w:cs="Arial"/>
          <w:color w:val="000000"/>
          <w:lang w:eastAsia="cy-GB"/>
        </w:rPr>
        <w:t xml:space="preserve"> by providing grant funding of up to £1000 </w:t>
      </w:r>
      <w:r w:rsidR="00FF6ED2">
        <w:rPr>
          <w:rFonts w:cs="Arial"/>
          <w:color w:val="000000"/>
          <w:lang w:eastAsia="cy-GB"/>
        </w:rPr>
        <w:t xml:space="preserve">to </w:t>
      </w:r>
      <w:r w:rsidR="00A14164">
        <w:rPr>
          <w:rFonts w:cs="Arial"/>
          <w:color w:val="000000"/>
          <w:lang w:eastAsia="cy-GB"/>
        </w:rPr>
        <w:t>provide a network of warm spaces to support anyone struggling with the cost of living this winter.  </w:t>
      </w:r>
      <w:r w:rsidR="000918E8">
        <w:rPr>
          <w:rFonts w:cs="Arial"/>
          <w:color w:val="000000"/>
          <w:lang w:eastAsia="cy-GB"/>
        </w:rPr>
        <w:t>They</w:t>
      </w:r>
      <w:r w:rsidR="00A14164">
        <w:rPr>
          <w:rFonts w:cs="Arial"/>
          <w:color w:val="000000"/>
          <w:lang w:eastAsia="cy-GB"/>
        </w:rPr>
        <w:t xml:space="preserve"> want to work with any community group or organisation that would be able to provide warm spaces within their community.</w:t>
      </w:r>
    </w:p>
    <w:p w14:paraId="45C12DD9" w14:textId="69A172CD" w:rsidR="003C5B4D" w:rsidRDefault="000339FA">
      <w:pPr>
        <w:rPr>
          <w:lang w:val="en-US"/>
        </w:rPr>
      </w:pPr>
      <w:r>
        <w:rPr>
          <w:lang w:val="en-US"/>
        </w:rPr>
        <w:t xml:space="preserve">It was suggested that the </w:t>
      </w:r>
      <w:r w:rsidR="000918E8">
        <w:rPr>
          <w:lang w:val="en-US"/>
        </w:rPr>
        <w:t xml:space="preserve">village hall in Ysbyty Ystwyth could be used and </w:t>
      </w:r>
      <w:r w:rsidR="00C80E4D">
        <w:rPr>
          <w:lang w:val="en-US"/>
        </w:rPr>
        <w:t>provide a coffee morning once a week for residents of the community. The clerk will make more enquiries.</w:t>
      </w:r>
    </w:p>
    <w:p w14:paraId="0C0176B9" w14:textId="61DC2A49" w:rsidR="00DD2F91" w:rsidRDefault="00DD2F91">
      <w:pPr>
        <w:rPr>
          <w:lang w:val="en-US"/>
        </w:rPr>
      </w:pPr>
      <w:r>
        <w:rPr>
          <w:lang w:val="en-US"/>
        </w:rPr>
        <w:t>AOB</w:t>
      </w:r>
    </w:p>
    <w:p w14:paraId="02F522C5" w14:textId="29D8CEEE" w:rsidR="00DD2F91" w:rsidRDefault="00DD2F91">
      <w:pPr>
        <w:rPr>
          <w:lang w:val="en-US"/>
        </w:rPr>
      </w:pPr>
      <w:r>
        <w:rPr>
          <w:lang w:val="en-US"/>
        </w:rPr>
        <w:t xml:space="preserve">Cllr Wyn Evans reported that the C1115 from Pontrhydygroes to </w:t>
      </w:r>
      <w:proofErr w:type="spellStart"/>
      <w:r>
        <w:rPr>
          <w:lang w:val="en-US"/>
        </w:rPr>
        <w:t>Llanafan</w:t>
      </w:r>
      <w:proofErr w:type="spellEnd"/>
      <w:r>
        <w:rPr>
          <w:lang w:val="en-US"/>
        </w:rPr>
        <w:t xml:space="preserve"> will remain closed until </w:t>
      </w:r>
      <w:r w:rsidR="00FE2EA3">
        <w:rPr>
          <w:lang w:val="en-US"/>
        </w:rPr>
        <w:t xml:space="preserve">well into the new year before work commences. He and the councillor for the </w:t>
      </w:r>
      <w:proofErr w:type="spellStart"/>
      <w:r w:rsidR="00FE2EA3">
        <w:rPr>
          <w:lang w:val="en-US"/>
        </w:rPr>
        <w:t>Trawscoed</w:t>
      </w:r>
      <w:proofErr w:type="spellEnd"/>
      <w:r w:rsidR="00FE2EA3">
        <w:rPr>
          <w:lang w:val="en-US"/>
        </w:rPr>
        <w:t xml:space="preserve"> ward have sent numerous emails to Ceredigion County Council complaining about the length of the closure and disruption to locals.</w:t>
      </w:r>
    </w:p>
    <w:p w14:paraId="49FC8C09" w14:textId="56843742" w:rsidR="00FE2EA3" w:rsidRDefault="00EA74C2">
      <w:pPr>
        <w:rPr>
          <w:lang w:val="en-US"/>
        </w:rPr>
      </w:pPr>
      <w:r>
        <w:rPr>
          <w:lang w:val="en-US"/>
        </w:rPr>
        <w:t>Cllr Ifan Jones Evans would like to thank everyone who joined him in a fundraisin</w:t>
      </w:r>
      <w:r w:rsidR="002464A1">
        <w:rPr>
          <w:lang w:val="en-US"/>
        </w:rPr>
        <w:t xml:space="preserve">g </w:t>
      </w:r>
      <w:r>
        <w:rPr>
          <w:lang w:val="en-US"/>
        </w:rPr>
        <w:t>quad bike tre</w:t>
      </w:r>
      <w:r w:rsidR="00D027BE">
        <w:rPr>
          <w:lang w:val="en-US"/>
        </w:rPr>
        <w:t>k to r</w:t>
      </w:r>
      <w:r w:rsidR="007539A7">
        <w:rPr>
          <w:lang w:val="en-US"/>
        </w:rPr>
        <w:t>aise</w:t>
      </w:r>
      <w:r w:rsidR="00D027BE">
        <w:rPr>
          <w:lang w:val="en-US"/>
        </w:rPr>
        <w:t xml:space="preserve"> money for </w:t>
      </w:r>
      <w:proofErr w:type="spellStart"/>
      <w:r w:rsidR="00D027BE">
        <w:rPr>
          <w:lang w:val="en-US"/>
        </w:rPr>
        <w:t>Bronglais</w:t>
      </w:r>
      <w:proofErr w:type="spellEnd"/>
      <w:r w:rsidR="00D027BE">
        <w:rPr>
          <w:lang w:val="en-US"/>
        </w:rPr>
        <w:t xml:space="preserve"> Chemotherapy unit. A total of £3000.00 was raised.</w:t>
      </w:r>
    </w:p>
    <w:p w14:paraId="7DA7D8CA" w14:textId="77777777" w:rsidR="00D027BE" w:rsidRPr="007445F0" w:rsidRDefault="00D027BE">
      <w:pPr>
        <w:rPr>
          <w:lang w:val="en-US"/>
        </w:rPr>
      </w:pPr>
    </w:p>
    <w:sectPr w:rsidR="00D027BE" w:rsidRPr="007445F0"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04"/>
    <w:rsid w:val="00013C07"/>
    <w:rsid w:val="000339FA"/>
    <w:rsid w:val="00061C2B"/>
    <w:rsid w:val="000633D2"/>
    <w:rsid w:val="000918E8"/>
    <w:rsid w:val="000B0483"/>
    <w:rsid w:val="000B58CD"/>
    <w:rsid w:val="000E0DA0"/>
    <w:rsid w:val="000F146E"/>
    <w:rsid w:val="00126DF0"/>
    <w:rsid w:val="00134C6B"/>
    <w:rsid w:val="0014673C"/>
    <w:rsid w:val="001B407C"/>
    <w:rsid w:val="001C6EF8"/>
    <w:rsid w:val="001D0041"/>
    <w:rsid w:val="001D49B6"/>
    <w:rsid w:val="001D51D9"/>
    <w:rsid w:val="00204E14"/>
    <w:rsid w:val="002261CD"/>
    <w:rsid w:val="00236B31"/>
    <w:rsid w:val="002464A1"/>
    <w:rsid w:val="00263DB6"/>
    <w:rsid w:val="002E0164"/>
    <w:rsid w:val="00342614"/>
    <w:rsid w:val="003672EB"/>
    <w:rsid w:val="003C5B4D"/>
    <w:rsid w:val="003D4290"/>
    <w:rsid w:val="004070D9"/>
    <w:rsid w:val="00442B7E"/>
    <w:rsid w:val="00461748"/>
    <w:rsid w:val="00463BBD"/>
    <w:rsid w:val="004855E6"/>
    <w:rsid w:val="004E3136"/>
    <w:rsid w:val="004F20DF"/>
    <w:rsid w:val="004F5AAA"/>
    <w:rsid w:val="00553E11"/>
    <w:rsid w:val="00563CA3"/>
    <w:rsid w:val="0057206A"/>
    <w:rsid w:val="005A42DD"/>
    <w:rsid w:val="0060427F"/>
    <w:rsid w:val="0062708E"/>
    <w:rsid w:val="00677A04"/>
    <w:rsid w:val="006A3F41"/>
    <w:rsid w:val="006D0125"/>
    <w:rsid w:val="00712CA9"/>
    <w:rsid w:val="007445F0"/>
    <w:rsid w:val="00745313"/>
    <w:rsid w:val="007539A7"/>
    <w:rsid w:val="00756EB5"/>
    <w:rsid w:val="007A7E8C"/>
    <w:rsid w:val="007C5EC4"/>
    <w:rsid w:val="007F2115"/>
    <w:rsid w:val="007F63EA"/>
    <w:rsid w:val="008001B2"/>
    <w:rsid w:val="00813E0B"/>
    <w:rsid w:val="0083014F"/>
    <w:rsid w:val="00841C0B"/>
    <w:rsid w:val="008A585E"/>
    <w:rsid w:val="008C6AB8"/>
    <w:rsid w:val="0090172F"/>
    <w:rsid w:val="00924B13"/>
    <w:rsid w:val="00927ADC"/>
    <w:rsid w:val="00970253"/>
    <w:rsid w:val="00983A5E"/>
    <w:rsid w:val="00A00253"/>
    <w:rsid w:val="00A14164"/>
    <w:rsid w:val="00A40A30"/>
    <w:rsid w:val="00A70EC9"/>
    <w:rsid w:val="00A8142F"/>
    <w:rsid w:val="00A83C69"/>
    <w:rsid w:val="00AC1E7C"/>
    <w:rsid w:val="00AC3422"/>
    <w:rsid w:val="00AE3089"/>
    <w:rsid w:val="00C121A6"/>
    <w:rsid w:val="00C16DCF"/>
    <w:rsid w:val="00C26A59"/>
    <w:rsid w:val="00C5643F"/>
    <w:rsid w:val="00C633DF"/>
    <w:rsid w:val="00C80E4D"/>
    <w:rsid w:val="00C9787B"/>
    <w:rsid w:val="00CD1486"/>
    <w:rsid w:val="00CF5EE7"/>
    <w:rsid w:val="00D003F0"/>
    <w:rsid w:val="00D027BE"/>
    <w:rsid w:val="00D12311"/>
    <w:rsid w:val="00D15EB7"/>
    <w:rsid w:val="00D45484"/>
    <w:rsid w:val="00D5321D"/>
    <w:rsid w:val="00D57AFC"/>
    <w:rsid w:val="00DB45E1"/>
    <w:rsid w:val="00DC40CA"/>
    <w:rsid w:val="00DD2F91"/>
    <w:rsid w:val="00DE2948"/>
    <w:rsid w:val="00E00627"/>
    <w:rsid w:val="00E266C3"/>
    <w:rsid w:val="00E85426"/>
    <w:rsid w:val="00EA74C2"/>
    <w:rsid w:val="00F02BCF"/>
    <w:rsid w:val="00F0396B"/>
    <w:rsid w:val="00F06820"/>
    <w:rsid w:val="00F27C50"/>
    <w:rsid w:val="00F32297"/>
    <w:rsid w:val="00F67188"/>
    <w:rsid w:val="00F67A75"/>
    <w:rsid w:val="00F77726"/>
    <w:rsid w:val="00FE2EA3"/>
    <w:rsid w:val="00FF6E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058F"/>
  <w15:chartTrackingRefBased/>
  <w15:docId w15:val="{090FF13C-1E6E-4DC2-A451-7F5A7A0E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C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495">
      <w:bodyDiv w:val="1"/>
      <w:marLeft w:val="0"/>
      <w:marRight w:val="0"/>
      <w:marTop w:val="0"/>
      <w:marBottom w:val="0"/>
      <w:divBdr>
        <w:top w:val="none" w:sz="0" w:space="0" w:color="auto"/>
        <w:left w:val="none" w:sz="0" w:space="0" w:color="auto"/>
        <w:bottom w:val="none" w:sz="0" w:space="0" w:color="auto"/>
        <w:right w:val="none" w:sz="0" w:space="0" w:color="auto"/>
      </w:divBdr>
    </w:div>
    <w:div w:id="15414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104</cp:revision>
  <dcterms:created xsi:type="dcterms:W3CDTF">2022-11-13T12:40:00Z</dcterms:created>
  <dcterms:modified xsi:type="dcterms:W3CDTF">2023-05-22T20:08:00Z</dcterms:modified>
</cp:coreProperties>
</file>